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0B" w:rsidRPr="0078070B" w:rsidRDefault="0078070B" w:rsidP="0078070B">
      <w:pPr>
        <w:spacing w:beforeLines="100" w:before="312"/>
        <w:jc w:val="center"/>
        <w:rPr>
          <w:rFonts w:ascii="黑体" w:eastAsia="黑体" w:hAnsi="黑体"/>
          <w:sz w:val="44"/>
          <w:szCs w:val="44"/>
        </w:rPr>
      </w:pPr>
      <w:r w:rsidRPr="0078070B">
        <w:rPr>
          <w:rFonts w:ascii="黑体" w:eastAsia="黑体" w:hAnsi="黑体" w:hint="eastAsia"/>
          <w:sz w:val="44"/>
          <w:szCs w:val="44"/>
        </w:rPr>
        <w:t>江苏富淼科技股份有限公司</w:t>
      </w:r>
    </w:p>
    <w:p w:rsidR="0078070B" w:rsidRPr="0078070B" w:rsidRDefault="00EB04C9" w:rsidP="0078070B">
      <w:pPr>
        <w:pStyle w:val="a5"/>
        <w:numPr>
          <w:ilvl w:val="0"/>
          <w:numId w:val="1"/>
        </w:numPr>
        <w:spacing w:beforeLines="100" w:before="312"/>
        <w:ind w:firstLineChars="0"/>
        <w:rPr>
          <w:rFonts w:asciiTheme="majorEastAsia" w:eastAsiaTheme="majorEastAsia" w:hAnsiTheme="majorEastAsia"/>
          <w:b/>
          <w:sz w:val="28"/>
          <w:szCs w:val="28"/>
        </w:rPr>
      </w:pPr>
      <w:r w:rsidRPr="00EB04C9">
        <w:rPr>
          <w:rFonts w:asciiTheme="majorEastAsia" w:eastAsiaTheme="majorEastAsia" w:hAnsiTheme="majorEastAsia" w:hint="eastAsia"/>
          <w:b/>
          <w:sz w:val="28"/>
          <w:szCs w:val="28"/>
        </w:rPr>
        <w:t>公司简介</w:t>
      </w:r>
    </w:p>
    <w:p w:rsidR="008244DC" w:rsidRDefault="008244DC" w:rsidP="008244DC">
      <w:pPr>
        <w:pStyle w:val="a5"/>
        <w:ind w:left="420" w:firstLineChars="0" w:firstLine="0"/>
        <w:rPr>
          <w:rFonts w:asciiTheme="minorEastAsia" w:hAnsiTheme="minorEastAsia"/>
          <w:sz w:val="28"/>
          <w:szCs w:val="28"/>
        </w:rPr>
      </w:pPr>
      <w:r w:rsidRPr="008244DC">
        <w:rPr>
          <w:rFonts w:asciiTheme="minorEastAsia" w:hAnsiTheme="minorEastAsia" w:hint="eastAsia"/>
          <w:sz w:val="28"/>
          <w:szCs w:val="28"/>
        </w:rPr>
        <w:t>江苏富淼科技股份有限公司（富淼科技）是一家针对水基工业领域，提供水处理</w:t>
      </w:r>
      <w:proofErr w:type="gramStart"/>
      <w:r w:rsidRPr="008244DC">
        <w:rPr>
          <w:rFonts w:asciiTheme="minorEastAsia" w:hAnsiTheme="minorEastAsia" w:hint="eastAsia"/>
          <w:sz w:val="28"/>
          <w:szCs w:val="28"/>
        </w:rPr>
        <w:t>剂及其</w:t>
      </w:r>
      <w:proofErr w:type="gramEnd"/>
      <w:r w:rsidRPr="008244DC">
        <w:rPr>
          <w:rFonts w:asciiTheme="minorEastAsia" w:hAnsiTheme="minorEastAsia" w:hint="eastAsia"/>
          <w:sz w:val="28"/>
          <w:szCs w:val="28"/>
        </w:rPr>
        <w:t>应用、工业园区运营及水固</w:t>
      </w:r>
      <w:proofErr w:type="gramStart"/>
      <w:r w:rsidRPr="008244DC">
        <w:rPr>
          <w:rFonts w:asciiTheme="minorEastAsia" w:hAnsiTheme="minorEastAsia" w:hint="eastAsia"/>
          <w:sz w:val="28"/>
          <w:szCs w:val="28"/>
        </w:rPr>
        <w:t>废处理</w:t>
      </w:r>
      <w:proofErr w:type="gramEnd"/>
      <w:r w:rsidRPr="008244DC">
        <w:rPr>
          <w:rFonts w:asciiTheme="minorEastAsia" w:hAnsiTheme="minorEastAsia" w:hint="eastAsia"/>
          <w:sz w:val="28"/>
          <w:szCs w:val="28"/>
        </w:rPr>
        <w:t>与循环利用解决方案的高新技术企业，全国高分子行业委员会理事单位，环保产业协会会员。母公司为江苏飞翔集团，同时拥有张家港安华实业有限公司和</w:t>
      </w:r>
      <w:proofErr w:type="gramStart"/>
      <w:r w:rsidRPr="008244DC">
        <w:rPr>
          <w:rFonts w:asciiTheme="minorEastAsia" w:hAnsiTheme="minorEastAsia" w:hint="eastAsia"/>
          <w:sz w:val="28"/>
          <w:szCs w:val="28"/>
        </w:rPr>
        <w:t>南通博亿化工</w:t>
      </w:r>
      <w:proofErr w:type="gramEnd"/>
      <w:r w:rsidRPr="008244DC">
        <w:rPr>
          <w:rFonts w:asciiTheme="minorEastAsia" w:hAnsiTheme="minorEastAsia" w:hint="eastAsia"/>
          <w:sz w:val="28"/>
          <w:szCs w:val="28"/>
        </w:rPr>
        <w:t>有限公司两家全资子公司。公司位于江苏省张家港市飞翔化工集中区，占地面积330亩，注册资金1.5亿元。富淼科技已完成总投资6亿元，建成30条原料和成品生产线，构建了完整的水溶性高分子产业链，成为国内在该领域中无论是规模，还是技术水平均处于领先地位的企业。</w:t>
      </w:r>
    </w:p>
    <w:p w:rsidR="005739BE" w:rsidRPr="00782DC9" w:rsidRDefault="00EB04C9" w:rsidP="001B2EB3">
      <w:pPr>
        <w:ind w:firstLineChars="150" w:firstLine="422"/>
        <w:rPr>
          <w:rFonts w:asciiTheme="majorEastAsia" w:eastAsiaTheme="majorEastAsia" w:hAnsiTheme="majorEastAsia"/>
          <w:b/>
          <w:sz w:val="28"/>
          <w:szCs w:val="28"/>
        </w:rPr>
      </w:pPr>
      <w:r w:rsidRPr="00782DC9">
        <w:rPr>
          <w:rFonts w:asciiTheme="majorEastAsia" w:eastAsiaTheme="majorEastAsia" w:hAnsiTheme="majorEastAsia" w:hint="eastAsia"/>
          <w:b/>
          <w:sz w:val="28"/>
          <w:szCs w:val="28"/>
        </w:rPr>
        <w:t>招聘岗位及要求</w:t>
      </w:r>
      <w:bookmarkStart w:id="0" w:name="_GoBack"/>
      <w:bookmarkEnd w:id="0"/>
    </w:p>
    <w:tbl>
      <w:tblPr>
        <w:tblW w:w="8092" w:type="dxa"/>
        <w:tblInd w:w="-121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2410"/>
        <w:gridCol w:w="1134"/>
        <w:gridCol w:w="1275"/>
        <w:gridCol w:w="1724"/>
      </w:tblGrid>
      <w:tr w:rsidR="00420FA9" w:rsidRPr="008244DC" w:rsidTr="00420FA9">
        <w:trPr>
          <w:trHeight w:val="435"/>
        </w:trPr>
        <w:tc>
          <w:tcPr>
            <w:tcW w:w="1549" w:type="dxa"/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8244DC">
              <w:rPr>
                <w:rFonts w:ascii="宋体" w:hAnsi="宋体" w:hint="eastAsia"/>
                <w:b/>
                <w:bCs/>
              </w:rPr>
              <w:t>职位名称</w:t>
            </w: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8244DC">
              <w:rPr>
                <w:rFonts w:ascii="宋体" w:hAnsi="宋体" w:hint="eastAsia"/>
                <w:b/>
                <w:bCs/>
              </w:rPr>
              <w:t>专业方向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8244DC">
              <w:rPr>
                <w:rFonts w:ascii="宋体" w:hAnsi="宋体" w:hint="eastAsia"/>
                <w:b/>
                <w:bCs/>
              </w:rPr>
              <w:t>职位数量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8244DC">
              <w:rPr>
                <w:rFonts w:ascii="宋体" w:hAnsi="宋体" w:hint="eastAsia"/>
                <w:b/>
                <w:bCs/>
              </w:rPr>
              <w:t>职位要求</w:t>
            </w:r>
          </w:p>
        </w:tc>
        <w:tc>
          <w:tcPr>
            <w:tcW w:w="17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8244DC">
              <w:rPr>
                <w:rFonts w:ascii="宋体" w:hAnsi="宋体" w:hint="eastAsia"/>
                <w:b/>
                <w:bCs/>
              </w:rPr>
              <w:t>备注</w:t>
            </w:r>
          </w:p>
        </w:tc>
      </w:tr>
      <w:tr w:rsidR="00420FA9" w:rsidRPr="008244DC" w:rsidTr="00420FA9">
        <w:trPr>
          <w:trHeight w:val="420"/>
        </w:trPr>
        <w:tc>
          <w:tcPr>
            <w:tcW w:w="1549" w:type="dxa"/>
            <w:vMerge w:val="restart"/>
            <w:vAlign w:val="center"/>
            <w:hideMark/>
          </w:tcPr>
          <w:p w:rsidR="00420FA9" w:rsidRPr="008244DC" w:rsidRDefault="00420FA9" w:rsidP="00420FA9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研发工程师</w:t>
            </w: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有机化学、应用化学、化工工程及相关专业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B73E14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2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硕士及以上</w:t>
            </w:r>
          </w:p>
        </w:tc>
        <w:tc>
          <w:tcPr>
            <w:tcW w:w="17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widowControl/>
              <w:jc w:val="left"/>
              <w:rPr>
                <w:rFonts w:eastAsia="宋体" w:cs="宋体"/>
              </w:rPr>
            </w:pPr>
            <w:r w:rsidRPr="008244DC">
              <w:rPr>
                <w:rFonts w:eastAsia="宋体" w:cs="宋体" w:hint="eastAsia"/>
              </w:rPr>
              <w:t>具有酯类合成分离经验</w:t>
            </w:r>
          </w:p>
        </w:tc>
      </w:tr>
      <w:tr w:rsidR="00420FA9" w:rsidRPr="008244DC" w:rsidTr="00420FA9">
        <w:trPr>
          <w:trHeight w:val="420"/>
        </w:trPr>
        <w:tc>
          <w:tcPr>
            <w:tcW w:w="1549" w:type="dxa"/>
            <w:vMerge/>
            <w:vAlign w:val="center"/>
            <w:hideMark/>
          </w:tcPr>
          <w:p w:rsidR="00420FA9" w:rsidRPr="008244DC" w:rsidRDefault="00420FA9" w:rsidP="00EC5661">
            <w:pPr>
              <w:widowControl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高分子化学相关专业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B73E14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5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硕士及以上</w:t>
            </w:r>
          </w:p>
        </w:tc>
        <w:tc>
          <w:tcPr>
            <w:tcW w:w="17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eastAsia="宋体" w:hAnsi="宋体" w:cs="宋体" w:hint="eastAsia"/>
                <w:szCs w:val="21"/>
              </w:rPr>
              <w:t>高分子合成，水溶性聚合物研究</w:t>
            </w:r>
          </w:p>
        </w:tc>
      </w:tr>
      <w:tr w:rsidR="00420FA9" w:rsidRPr="008244DC" w:rsidTr="00420FA9">
        <w:trPr>
          <w:trHeight w:val="420"/>
        </w:trPr>
        <w:tc>
          <w:tcPr>
            <w:tcW w:w="1549" w:type="dxa"/>
            <w:vAlign w:val="center"/>
            <w:hideMark/>
          </w:tcPr>
          <w:p w:rsidR="00420FA9" w:rsidRPr="008244DC" w:rsidRDefault="00420FA9" w:rsidP="00EC5661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研发工程师</w:t>
            </w: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高分子化学、制浆造纸工程及相关专业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  <w:color w:val="1F497D"/>
              </w:rPr>
              <w:t>5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硕士</w:t>
            </w:r>
          </w:p>
        </w:tc>
        <w:tc>
          <w:tcPr>
            <w:tcW w:w="17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乳液研究</w:t>
            </w:r>
          </w:p>
          <w:p w:rsidR="00420FA9" w:rsidRPr="008244DC" w:rsidRDefault="00420FA9" w:rsidP="00EC5661">
            <w:pPr>
              <w:spacing w:line="360" w:lineRule="auto"/>
              <w:jc w:val="center"/>
              <w:rPr>
                <w:rFonts w:ascii="Calibri" w:eastAsia="宋体" w:hAnsi="Calibri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高分子合成</w:t>
            </w:r>
          </w:p>
        </w:tc>
      </w:tr>
      <w:tr w:rsidR="00670680" w:rsidRPr="008244DC" w:rsidTr="00420FA9">
        <w:trPr>
          <w:trHeight w:val="420"/>
        </w:trPr>
        <w:tc>
          <w:tcPr>
            <w:tcW w:w="1549" w:type="dxa"/>
            <w:vAlign w:val="center"/>
          </w:tcPr>
          <w:p w:rsidR="00670680" w:rsidRPr="008244DC" w:rsidRDefault="00D03354" w:rsidP="00D03354">
            <w:pPr>
              <w:jc w:val="center"/>
              <w:rPr>
                <w:rFonts w:ascii="宋体" w:hAnsi="宋体"/>
              </w:rPr>
            </w:pPr>
            <w:r w:rsidRPr="008244DC">
              <w:rPr>
                <w:rFonts w:ascii="宋体" w:hAnsi="宋体" w:hint="eastAsia"/>
              </w:rPr>
              <w:t>设备工程师</w:t>
            </w: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680" w:rsidRPr="008244DC" w:rsidRDefault="00D03354" w:rsidP="00EC5661">
            <w:pPr>
              <w:spacing w:line="360" w:lineRule="auto"/>
              <w:jc w:val="center"/>
              <w:rPr>
                <w:rFonts w:ascii="宋体" w:hAnsi="宋体"/>
              </w:rPr>
            </w:pPr>
            <w:r w:rsidRPr="008244DC">
              <w:rPr>
                <w:rFonts w:ascii="宋体" w:hAnsi="宋体" w:hint="eastAsia"/>
              </w:rPr>
              <w:t>化工设备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680" w:rsidRPr="008244DC" w:rsidRDefault="00D03354" w:rsidP="00EC5661">
            <w:pPr>
              <w:spacing w:line="360" w:lineRule="auto"/>
              <w:jc w:val="center"/>
              <w:rPr>
                <w:rFonts w:ascii="宋体" w:hAnsi="宋体"/>
                <w:color w:val="1F497D"/>
              </w:rPr>
            </w:pPr>
            <w:r w:rsidRPr="008244DC">
              <w:rPr>
                <w:rFonts w:ascii="宋体" w:hAnsi="宋体" w:hint="eastAsia"/>
                <w:color w:val="1F497D"/>
              </w:rPr>
              <w:t>1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0680" w:rsidRPr="008244DC" w:rsidRDefault="00D03354" w:rsidP="00EC5661">
            <w:pPr>
              <w:spacing w:line="360" w:lineRule="auto"/>
              <w:jc w:val="center"/>
              <w:rPr>
                <w:rFonts w:ascii="宋体" w:hAnsi="宋体"/>
              </w:rPr>
            </w:pPr>
            <w:r w:rsidRPr="008244DC">
              <w:rPr>
                <w:rFonts w:ascii="宋体" w:hAnsi="宋体" w:hint="eastAsia"/>
              </w:rPr>
              <w:t>本科</w:t>
            </w:r>
          </w:p>
        </w:tc>
        <w:tc>
          <w:tcPr>
            <w:tcW w:w="17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3354" w:rsidRPr="008244DC" w:rsidRDefault="00D03354" w:rsidP="00EC5661">
            <w:pPr>
              <w:spacing w:line="360" w:lineRule="auto"/>
              <w:jc w:val="center"/>
              <w:rPr>
                <w:rFonts w:ascii="宋体" w:hAnsi="宋体"/>
              </w:rPr>
            </w:pPr>
            <w:r w:rsidRPr="008244DC">
              <w:rPr>
                <w:rFonts w:ascii="宋体" w:hAnsi="宋体" w:hint="eastAsia"/>
              </w:rPr>
              <w:t>干燥设备，</w:t>
            </w:r>
          </w:p>
          <w:p w:rsidR="00670680" w:rsidRPr="008244DC" w:rsidRDefault="00D03354" w:rsidP="00EC5661">
            <w:pPr>
              <w:spacing w:line="360" w:lineRule="auto"/>
              <w:jc w:val="center"/>
              <w:rPr>
                <w:rFonts w:ascii="宋体" w:hAnsi="宋体"/>
              </w:rPr>
            </w:pPr>
            <w:r w:rsidRPr="008244DC">
              <w:rPr>
                <w:rFonts w:ascii="宋体" w:hAnsi="宋体" w:hint="eastAsia"/>
              </w:rPr>
              <w:t>粉体输送设备</w:t>
            </w:r>
          </w:p>
        </w:tc>
      </w:tr>
      <w:tr w:rsidR="00420FA9" w:rsidRPr="008244DC" w:rsidTr="00420FA9">
        <w:trPr>
          <w:trHeight w:val="420"/>
        </w:trPr>
        <w:tc>
          <w:tcPr>
            <w:tcW w:w="1549" w:type="dxa"/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应用技术工程师</w:t>
            </w: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Arial" w:eastAsia="宋体" w:hAnsi="Arial" w:cs="Arial"/>
                <w:szCs w:val="21"/>
              </w:rPr>
            </w:pPr>
            <w:r w:rsidRPr="008244DC">
              <w:rPr>
                <w:rFonts w:ascii="宋体" w:hAnsi="宋体" w:hint="eastAsia"/>
              </w:rPr>
              <w:t>油田钻井工程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1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rPr>
                <w:rFonts w:ascii="Arial" w:eastAsia="宋体" w:hAnsi="Arial" w:cs="Arial"/>
                <w:szCs w:val="21"/>
              </w:rPr>
            </w:pPr>
            <w:r w:rsidRPr="008244DC">
              <w:rPr>
                <w:rFonts w:ascii="宋体" w:hAnsi="宋体" w:hint="eastAsia"/>
              </w:rPr>
              <w:t>硕士及以上</w:t>
            </w:r>
          </w:p>
        </w:tc>
        <w:tc>
          <w:tcPr>
            <w:tcW w:w="17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油田钻井应用</w:t>
            </w:r>
          </w:p>
        </w:tc>
      </w:tr>
      <w:tr w:rsidR="00420FA9" w:rsidTr="00420FA9">
        <w:trPr>
          <w:trHeight w:val="420"/>
        </w:trPr>
        <w:tc>
          <w:tcPr>
            <w:tcW w:w="1549" w:type="dxa"/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分析组长</w:t>
            </w: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高分子化学、分析化学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1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420FA9" w:rsidP="00EC566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8244DC">
              <w:rPr>
                <w:rFonts w:ascii="宋体" w:hAnsi="宋体" w:hint="eastAsia"/>
              </w:rPr>
              <w:t>硕士及以上</w:t>
            </w:r>
          </w:p>
        </w:tc>
        <w:tc>
          <w:tcPr>
            <w:tcW w:w="17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0FA9" w:rsidRPr="008244DC" w:rsidRDefault="00D84577" w:rsidP="00EC5661">
            <w:pPr>
              <w:widowControl/>
              <w:jc w:val="left"/>
              <w:rPr>
                <w:rFonts w:eastAsia="宋体" w:cs="宋体"/>
              </w:rPr>
            </w:pPr>
            <w:r w:rsidRPr="008244DC">
              <w:rPr>
                <w:rFonts w:eastAsia="宋体" w:cs="宋体" w:hint="eastAsia"/>
              </w:rPr>
              <w:t>聚合物组成结构分析</w:t>
            </w:r>
          </w:p>
        </w:tc>
      </w:tr>
    </w:tbl>
    <w:p w:rsidR="00EB04C9" w:rsidRPr="0078070B" w:rsidRDefault="00EB04C9" w:rsidP="0078070B">
      <w:pPr>
        <w:pStyle w:val="a5"/>
        <w:numPr>
          <w:ilvl w:val="0"/>
          <w:numId w:val="1"/>
        </w:numPr>
        <w:spacing w:beforeLines="100" w:before="312"/>
        <w:ind w:firstLineChars="0"/>
        <w:rPr>
          <w:rFonts w:asciiTheme="majorEastAsia" w:eastAsiaTheme="majorEastAsia" w:hAnsiTheme="majorEastAsia"/>
          <w:b/>
          <w:sz w:val="28"/>
          <w:szCs w:val="28"/>
        </w:rPr>
      </w:pPr>
      <w:r w:rsidRPr="0078070B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福利待遇</w:t>
      </w:r>
    </w:p>
    <w:p w:rsidR="00D61F22" w:rsidRPr="00D61F22" w:rsidRDefault="003F77D6" w:rsidP="00D61F22">
      <w:pPr>
        <w:pStyle w:val="a5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我们有完善的富有竞争力的薪资福利体系、为您提供</w:t>
      </w:r>
      <w:r w:rsidR="00D61F22" w:rsidRPr="00D61F22">
        <w:rPr>
          <w:rFonts w:asciiTheme="minorEastAsia" w:hAnsiTheme="minorEastAsia" w:hint="eastAsia"/>
          <w:sz w:val="28"/>
          <w:szCs w:val="28"/>
        </w:rPr>
        <w:t>月度固定基本薪资、安全奖、话费津贴等，年终奖金</w:t>
      </w:r>
      <w:r>
        <w:rPr>
          <w:rFonts w:asciiTheme="minorEastAsia" w:hAnsiTheme="minorEastAsia" w:hint="eastAsia"/>
          <w:sz w:val="28"/>
          <w:szCs w:val="28"/>
        </w:rPr>
        <w:t>、项目奖励等</w:t>
      </w:r>
      <w:r w:rsidR="00D61F22" w:rsidRPr="00D61F22">
        <w:rPr>
          <w:rFonts w:asciiTheme="minorEastAsia" w:hAnsiTheme="minorEastAsia" w:hint="eastAsia"/>
          <w:sz w:val="28"/>
          <w:szCs w:val="28"/>
        </w:rPr>
        <w:t>；</w:t>
      </w:r>
    </w:p>
    <w:p w:rsidR="00D61F22" w:rsidRPr="00D61F22" w:rsidRDefault="003F77D6" w:rsidP="00D61F22">
      <w:pPr>
        <w:pStyle w:val="a5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D61F22">
        <w:rPr>
          <w:rFonts w:asciiTheme="minorEastAsia" w:hAnsiTheme="minorEastAsia" w:hint="eastAsia"/>
          <w:sz w:val="28"/>
          <w:szCs w:val="28"/>
        </w:rPr>
        <w:t>公司为</w:t>
      </w:r>
      <w:r w:rsidR="008244DC">
        <w:rPr>
          <w:rFonts w:asciiTheme="minorEastAsia" w:hAnsiTheme="minorEastAsia" w:hint="eastAsia"/>
          <w:sz w:val="28"/>
          <w:szCs w:val="28"/>
        </w:rPr>
        <w:t>您提供免费提供工作餐，夜宵，劳保用品，并</w:t>
      </w:r>
      <w:r w:rsidRPr="00D61F22">
        <w:rPr>
          <w:rFonts w:asciiTheme="minorEastAsia" w:hAnsiTheme="minorEastAsia" w:hint="eastAsia"/>
          <w:sz w:val="28"/>
          <w:szCs w:val="28"/>
        </w:rPr>
        <w:t>提供</w:t>
      </w:r>
      <w:r w:rsidR="008244DC">
        <w:rPr>
          <w:rFonts w:asciiTheme="minorEastAsia" w:hAnsiTheme="minorEastAsia" w:hint="eastAsia"/>
          <w:sz w:val="28"/>
          <w:szCs w:val="28"/>
        </w:rPr>
        <w:t>优良的</w:t>
      </w:r>
      <w:r w:rsidRPr="00D61F22">
        <w:rPr>
          <w:rFonts w:asciiTheme="minorEastAsia" w:hAnsiTheme="minorEastAsia" w:hint="eastAsia"/>
          <w:sz w:val="28"/>
          <w:szCs w:val="28"/>
        </w:rPr>
        <w:t>住宿</w:t>
      </w:r>
      <w:r w:rsidR="008244DC">
        <w:rPr>
          <w:rFonts w:asciiTheme="minorEastAsia" w:hAnsiTheme="minorEastAsia" w:hint="eastAsia"/>
          <w:sz w:val="28"/>
          <w:szCs w:val="28"/>
        </w:rPr>
        <w:t>条件，努力</w:t>
      </w:r>
      <w:r w:rsidR="008244DC" w:rsidRPr="003F77D6">
        <w:rPr>
          <w:rFonts w:asciiTheme="minorEastAsia" w:hAnsiTheme="minorEastAsia" w:hint="eastAsia"/>
          <w:sz w:val="28"/>
          <w:szCs w:val="28"/>
        </w:rPr>
        <w:t>为员工创造良好的生活、工作环境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D61F22" w:rsidRPr="008244DC" w:rsidRDefault="008244DC" w:rsidP="008244DC">
      <w:pPr>
        <w:pStyle w:val="a5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我们为您</w:t>
      </w:r>
      <w:r w:rsidRPr="00D61F22">
        <w:rPr>
          <w:rFonts w:asciiTheme="minorEastAsia" w:hAnsiTheme="minorEastAsia" w:hint="eastAsia"/>
          <w:sz w:val="28"/>
          <w:szCs w:val="28"/>
        </w:rPr>
        <w:t>购买</w:t>
      </w:r>
      <w:r>
        <w:rPr>
          <w:rFonts w:asciiTheme="minorEastAsia" w:hAnsiTheme="minorEastAsia" w:hint="eastAsia"/>
          <w:sz w:val="28"/>
          <w:szCs w:val="28"/>
        </w:rPr>
        <w:t>五险</w:t>
      </w:r>
      <w:proofErr w:type="gramStart"/>
      <w:r>
        <w:rPr>
          <w:rFonts w:asciiTheme="minorEastAsia" w:hAnsiTheme="minorEastAsia" w:hint="eastAsia"/>
          <w:sz w:val="28"/>
          <w:szCs w:val="28"/>
        </w:rPr>
        <w:t>一</w:t>
      </w:r>
      <w:proofErr w:type="gramEnd"/>
      <w:r>
        <w:rPr>
          <w:rFonts w:asciiTheme="minorEastAsia" w:hAnsiTheme="minorEastAsia" w:hint="eastAsia"/>
          <w:sz w:val="28"/>
          <w:szCs w:val="28"/>
        </w:rPr>
        <w:t>金、各项</w:t>
      </w:r>
      <w:r w:rsidRPr="00D61F22">
        <w:rPr>
          <w:rFonts w:asciiTheme="minorEastAsia" w:hAnsiTheme="minorEastAsia" w:hint="eastAsia"/>
          <w:sz w:val="28"/>
          <w:szCs w:val="28"/>
        </w:rPr>
        <w:t>商业保险</w:t>
      </w:r>
      <w:r>
        <w:rPr>
          <w:rFonts w:asciiTheme="minorEastAsia" w:hAnsiTheme="minorEastAsia" w:hint="eastAsia"/>
          <w:sz w:val="28"/>
          <w:szCs w:val="28"/>
        </w:rPr>
        <w:t>等</w:t>
      </w:r>
      <w:r w:rsidRPr="00D61F22">
        <w:rPr>
          <w:rFonts w:asciiTheme="minorEastAsia" w:hAnsiTheme="minorEastAsia" w:hint="eastAsia"/>
          <w:sz w:val="28"/>
          <w:szCs w:val="28"/>
        </w:rPr>
        <w:t>；</w:t>
      </w:r>
      <w:r w:rsidR="00D61F22" w:rsidRPr="008244DC">
        <w:rPr>
          <w:rFonts w:asciiTheme="minorEastAsia" w:hAnsiTheme="minorEastAsia" w:hint="eastAsia"/>
          <w:sz w:val="28"/>
          <w:szCs w:val="28"/>
        </w:rPr>
        <w:t>员工享受各种国家法定假期</w:t>
      </w:r>
      <w:r w:rsidR="003F77D6" w:rsidRPr="008244DC"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 w:hint="eastAsia"/>
          <w:sz w:val="28"/>
          <w:szCs w:val="28"/>
        </w:rPr>
        <w:t>节假日福利，</w:t>
      </w:r>
      <w:r w:rsidR="003F77D6" w:rsidRPr="008244DC">
        <w:rPr>
          <w:rFonts w:asciiTheme="minorEastAsia" w:hAnsiTheme="minorEastAsia" w:hint="eastAsia"/>
          <w:sz w:val="28"/>
          <w:szCs w:val="28"/>
        </w:rPr>
        <w:t>生日礼品，年度体检，</w:t>
      </w:r>
      <w:r>
        <w:rPr>
          <w:rFonts w:asciiTheme="minorEastAsia" w:hAnsiTheme="minorEastAsia" w:hint="eastAsia"/>
          <w:sz w:val="28"/>
          <w:szCs w:val="28"/>
        </w:rPr>
        <w:t>年度</w:t>
      </w:r>
      <w:r w:rsidR="003F77D6" w:rsidRPr="008244DC">
        <w:rPr>
          <w:rFonts w:asciiTheme="minorEastAsia" w:hAnsiTheme="minorEastAsia" w:hint="eastAsia"/>
          <w:sz w:val="28"/>
          <w:szCs w:val="28"/>
        </w:rPr>
        <w:t>旅游等；</w:t>
      </w:r>
    </w:p>
    <w:p w:rsidR="003F77D6" w:rsidRDefault="003F77D6" w:rsidP="003F77D6">
      <w:pPr>
        <w:pStyle w:val="a5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3F77D6">
        <w:rPr>
          <w:rFonts w:asciiTheme="minorEastAsia" w:hAnsiTheme="minorEastAsia" w:hint="eastAsia"/>
          <w:sz w:val="28"/>
          <w:szCs w:val="28"/>
        </w:rPr>
        <w:t>公司实行“重视人才、培养人才、以人为本”的人力资源管理理念；充分尊重员工的价值</w:t>
      </w:r>
      <w:r w:rsidR="008244DC">
        <w:rPr>
          <w:rFonts w:asciiTheme="minorEastAsia" w:hAnsiTheme="minorEastAsia" w:hint="eastAsia"/>
          <w:sz w:val="28"/>
          <w:szCs w:val="28"/>
        </w:rPr>
        <w:t>，</w:t>
      </w:r>
      <w:r w:rsidR="008244DC" w:rsidRPr="003F77D6">
        <w:rPr>
          <w:rFonts w:asciiTheme="minorEastAsia" w:hAnsiTheme="minorEastAsia" w:hint="eastAsia"/>
          <w:sz w:val="28"/>
          <w:szCs w:val="28"/>
        </w:rPr>
        <w:t>重视员工的意见和批评，努力让每位员工参与公司的管理和运作。</w:t>
      </w:r>
    </w:p>
    <w:p w:rsidR="00D61F22" w:rsidRPr="00D61F22" w:rsidRDefault="003F77D6" w:rsidP="008244DC">
      <w:pPr>
        <w:pStyle w:val="a5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AB7D94">
        <w:rPr>
          <w:rFonts w:asciiTheme="minorEastAsia" w:hAnsiTheme="minorEastAsia" w:hint="eastAsia"/>
          <w:sz w:val="28"/>
          <w:szCs w:val="28"/>
        </w:rPr>
        <w:t>公司非常注重对员工的培养</w:t>
      </w:r>
      <w:r w:rsidR="008244DC">
        <w:rPr>
          <w:rFonts w:asciiTheme="minorEastAsia" w:hAnsiTheme="minorEastAsia" w:hint="eastAsia"/>
          <w:sz w:val="28"/>
          <w:szCs w:val="28"/>
        </w:rPr>
        <w:t>，</w:t>
      </w:r>
      <w:r w:rsidR="008244DC" w:rsidRPr="00AB7D94">
        <w:rPr>
          <w:rFonts w:asciiTheme="minorEastAsia" w:hAnsiTheme="minorEastAsia" w:hint="eastAsia"/>
          <w:sz w:val="28"/>
          <w:szCs w:val="28"/>
        </w:rPr>
        <w:t>具有完善的培训体系</w:t>
      </w:r>
      <w:r w:rsidR="008244DC">
        <w:rPr>
          <w:rFonts w:asciiTheme="minorEastAsia" w:hAnsiTheme="minorEastAsia" w:hint="eastAsia"/>
          <w:sz w:val="28"/>
          <w:szCs w:val="28"/>
        </w:rPr>
        <w:t>和晋升机制</w:t>
      </w:r>
      <w:r w:rsidR="008244DC" w:rsidRPr="00AB7D94">
        <w:rPr>
          <w:rFonts w:asciiTheme="minorEastAsia" w:hAnsiTheme="minorEastAsia" w:hint="eastAsia"/>
          <w:sz w:val="28"/>
          <w:szCs w:val="28"/>
        </w:rPr>
        <w:t>，鼓励员工岗位学习，</w:t>
      </w:r>
      <w:r w:rsidRPr="00AB7D94">
        <w:rPr>
          <w:rFonts w:asciiTheme="minorEastAsia" w:hAnsiTheme="minorEastAsia" w:hint="eastAsia"/>
          <w:sz w:val="28"/>
          <w:szCs w:val="28"/>
        </w:rPr>
        <w:t>为每位员工提供了成长、发展和施展才华的空间和舞台</w:t>
      </w:r>
      <w:r w:rsidR="008244DC">
        <w:rPr>
          <w:rFonts w:asciiTheme="minorEastAsia" w:hAnsiTheme="minorEastAsia" w:hint="eastAsia"/>
          <w:sz w:val="28"/>
          <w:szCs w:val="28"/>
        </w:rPr>
        <w:t>和</w:t>
      </w:r>
      <w:r w:rsidR="00D61F22" w:rsidRPr="00D61F22">
        <w:rPr>
          <w:rFonts w:asciiTheme="minorEastAsia" w:hAnsiTheme="minorEastAsia" w:hint="eastAsia"/>
          <w:sz w:val="28"/>
          <w:szCs w:val="28"/>
        </w:rPr>
        <w:t>成熟的职业生涯发展通道；</w:t>
      </w:r>
    </w:p>
    <w:p w:rsidR="00D61F22" w:rsidRPr="00D61F22" w:rsidRDefault="008244DC" w:rsidP="003F77D6">
      <w:pPr>
        <w:pStyle w:val="a5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我们</w:t>
      </w:r>
      <w:r w:rsidR="003F77D6" w:rsidRPr="003F77D6">
        <w:rPr>
          <w:rFonts w:asciiTheme="minorEastAsia" w:hAnsiTheme="minorEastAsia" w:hint="eastAsia"/>
          <w:sz w:val="28"/>
          <w:szCs w:val="28"/>
        </w:rPr>
        <w:t>兴建一系列企业文化阵地，举办一系列丰富多彩的文化活动，</w:t>
      </w:r>
      <w:r w:rsidR="003F77D6" w:rsidRPr="00D61F22">
        <w:rPr>
          <w:rFonts w:asciiTheme="minorEastAsia" w:hAnsiTheme="minorEastAsia" w:hint="eastAsia"/>
          <w:sz w:val="28"/>
          <w:szCs w:val="28"/>
        </w:rPr>
        <w:t>可享受公司提供的丰富的俱乐部活动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EB04C9" w:rsidRPr="0078070B" w:rsidRDefault="00EB04C9" w:rsidP="0078070B">
      <w:pPr>
        <w:pStyle w:val="a5"/>
        <w:numPr>
          <w:ilvl w:val="0"/>
          <w:numId w:val="1"/>
        </w:numPr>
        <w:spacing w:beforeLines="100" w:before="312"/>
        <w:ind w:firstLineChars="0"/>
        <w:rPr>
          <w:rFonts w:asciiTheme="majorEastAsia" w:eastAsiaTheme="majorEastAsia" w:hAnsiTheme="majorEastAsia"/>
          <w:b/>
          <w:sz w:val="28"/>
          <w:szCs w:val="28"/>
        </w:rPr>
      </w:pPr>
      <w:r w:rsidRPr="0078070B">
        <w:rPr>
          <w:rFonts w:asciiTheme="majorEastAsia" w:eastAsiaTheme="majorEastAsia" w:hAnsiTheme="majorEastAsia" w:hint="eastAsia"/>
          <w:b/>
          <w:sz w:val="28"/>
          <w:szCs w:val="28"/>
        </w:rPr>
        <w:t>联系方式</w:t>
      </w:r>
    </w:p>
    <w:p w:rsidR="00EB04C9" w:rsidRPr="000F6B0D" w:rsidRDefault="000F6B0D" w:rsidP="000F6B0D">
      <w:pPr>
        <w:rPr>
          <w:rFonts w:asciiTheme="minorEastAsia" w:hAnsiTheme="minorEastAsia"/>
          <w:sz w:val="28"/>
          <w:szCs w:val="28"/>
        </w:rPr>
      </w:pPr>
      <w:r w:rsidRPr="000F6B0D">
        <w:rPr>
          <w:rFonts w:asciiTheme="minorEastAsia" w:hAnsiTheme="minorEastAsia" w:hint="eastAsia"/>
          <w:sz w:val="28"/>
          <w:szCs w:val="28"/>
        </w:rPr>
        <w:t>公司地址：张家港市凤凰镇凤南路1号飞翔化工集中区（飞翔</w:t>
      </w:r>
      <w:proofErr w:type="gramStart"/>
      <w:r w:rsidRPr="000F6B0D">
        <w:rPr>
          <w:rFonts w:asciiTheme="minorEastAsia" w:hAnsiTheme="minorEastAsia" w:hint="eastAsia"/>
          <w:sz w:val="28"/>
          <w:szCs w:val="28"/>
        </w:rPr>
        <w:t>化工南</w:t>
      </w:r>
      <w:proofErr w:type="gramEnd"/>
      <w:r w:rsidRPr="000F6B0D">
        <w:rPr>
          <w:rFonts w:asciiTheme="minorEastAsia" w:hAnsiTheme="minorEastAsia" w:hint="eastAsia"/>
          <w:sz w:val="28"/>
          <w:szCs w:val="28"/>
        </w:rPr>
        <w:t>门卫）</w:t>
      </w:r>
    </w:p>
    <w:p w:rsidR="000F6B0D" w:rsidRPr="000F6B0D" w:rsidRDefault="000F6B0D" w:rsidP="000F6B0D">
      <w:pPr>
        <w:rPr>
          <w:rFonts w:asciiTheme="minorEastAsia" w:hAnsiTheme="minorEastAsia"/>
          <w:sz w:val="28"/>
          <w:szCs w:val="28"/>
        </w:rPr>
      </w:pPr>
      <w:r w:rsidRPr="000F6B0D">
        <w:rPr>
          <w:rFonts w:asciiTheme="minorEastAsia" w:hAnsiTheme="minorEastAsia" w:hint="eastAsia"/>
          <w:sz w:val="28"/>
          <w:szCs w:val="28"/>
        </w:rPr>
        <w:t>联系电话：</w:t>
      </w:r>
      <w:r w:rsidR="0084050B">
        <w:rPr>
          <w:rFonts w:asciiTheme="minorEastAsia" w:hAnsiTheme="minorEastAsia" w:hint="eastAsia"/>
          <w:sz w:val="28"/>
          <w:szCs w:val="28"/>
        </w:rPr>
        <w:t>0512-58110922</w:t>
      </w:r>
      <w:r w:rsidR="009D6002">
        <w:rPr>
          <w:rFonts w:asciiTheme="minorEastAsia" w:hAnsiTheme="minorEastAsia" w:hint="eastAsia"/>
          <w:sz w:val="28"/>
          <w:szCs w:val="28"/>
        </w:rPr>
        <w:tab/>
      </w:r>
      <w:r w:rsidRPr="000F6B0D">
        <w:rPr>
          <w:rFonts w:asciiTheme="minorEastAsia" w:hAnsiTheme="minorEastAsia" w:hint="eastAsia"/>
          <w:sz w:val="28"/>
          <w:szCs w:val="28"/>
        </w:rPr>
        <w:t xml:space="preserve">   </w:t>
      </w:r>
      <w:r w:rsidR="00DB744A">
        <w:rPr>
          <w:rFonts w:asciiTheme="minorEastAsia" w:hAnsiTheme="minorEastAsia" w:hint="eastAsia"/>
          <w:sz w:val="28"/>
          <w:szCs w:val="28"/>
        </w:rPr>
        <w:t>15962387009</w:t>
      </w:r>
      <w:r w:rsidRPr="000F6B0D">
        <w:rPr>
          <w:rFonts w:asciiTheme="minorEastAsia" w:hAnsiTheme="minorEastAsia" w:hint="eastAsia"/>
          <w:sz w:val="28"/>
          <w:szCs w:val="28"/>
        </w:rPr>
        <w:t xml:space="preserve">            </w:t>
      </w:r>
    </w:p>
    <w:p w:rsidR="000F6B0D" w:rsidRDefault="000F6B0D" w:rsidP="000F6B0D">
      <w:pPr>
        <w:rPr>
          <w:rFonts w:asciiTheme="minorEastAsia" w:hAnsiTheme="minorEastAsia"/>
          <w:sz w:val="28"/>
          <w:szCs w:val="28"/>
        </w:rPr>
      </w:pPr>
      <w:r w:rsidRPr="000F6B0D">
        <w:rPr>
          <w:rFonts w:asciiTheme="minorEastAsia" w:hAnsiTheme="minorEastAsia" w:hint="eastAsia"/>
          <w:sz w:val="28"/>
          <w:szCs w:val="28"/>
        </w:rPr>
        <w:t>联系人：</w:t>
      </w:r>
      <w:r w:rsidR="0084050B">
        <w:rPr>
          <w:rFonts w:asciiTheme="minorEastAsia" w:hAnsiTheme="minorEastAsia" w:hint="eastAsia"/>
          <w:sz w:val="28"/>
          <w:szCs w:val="28"/>
        </w:rPr>
        <w:t>赵先生</w:t>
      </w:r>
      <w:r w:rsidRPr="000F6B0D">
        <w:rPr>
          <w:rFonts w:asciiTheme="minorEastAsia" w:hAnsiTheme="minorEastAsia" w:hint="eastAsia"/>
          <w:sz w:val="28"/>
          <w:szCs w:val="28"/>
        </w:rPr>
        <w:t xml:space="preserve">                                  </w:t>
      </w:r>
    </w:p>
    <w:p w:rsidR="00EB04C9" w:rsidRDefault="000F6B0D" w:rsidP="0084050B">
      <w:pPr>
        <w:rPr>
          <w:rFonts w:asciiTheme="minorEastAsia" w:hAnsiTheme="minorEastAsia"/>
          <w:sz w:val="28"/>
          <w:szCs w:val="28"/>
        </w:rPr>
      </w:pPr>
      <w:r w:rsidRPr="000F6B0D">
        <w:rPr>
          <w:rFonts w:asciiTheme="minorEastAsia" w:hAnsiTheme="minorEastAsia" w:hint="eastAsia"/>
          <w:sz w:val="28"/>
          <w:szCs w:val="28"/>
        </w:rPr>
        <w:t>邮箱：</w:t>
      </w:r>
      <w:hyperlink r:id="rId8" w:history="1">
        <w:r w:rsidR="00113604" w:rsidRPr="00721115">
          <w:rPr>
            <w:rStyle w:val="a8"/>
            <w:rFonts w:asciiTheme="minorEastAsia" w:hAnsiTheme="minorEastAsia" w:hint="eastAsia"/>
            <w:sz w:val="28"/>
            <w:szCs w:val="28"/>
          </w:rPr>
          <w:t>hr.fm@feymer.com</w:t>
        </w:r>
      </w:hyperlink>
    </w:p>
    <w:p w:rsidR="00113604" w:rsidRDefault="00113604" w:rsidP="0084050B">
      <w:pPr>
        <w:rPr>
          <w:rFonts w:asciiTheme="minorEastAsia" w:hAnsiTheme="minorEastAsia"/>
          <w:sz w:val="28"/>
          <w:szCs w:val="28"/>
        </w:rPr>
      </w:pPr>
    </w:p>
    <w:p w:rsidR="0012028C" w:rsidRDefault="0012028C" w:rsidP="0084050B">
      <w:pPr>
        <w:rPr>
          <w:rFonts w:asciiTheme="minorEastAsia" w:hAnsiTheme="minorEastAsia"/>
          <w:sz w:val="28"/>
          <w:szCs w:val="28"/>
        </w:rPr>
      </w:pPr>
    </w:p>
    <w:p w:rsidR="00A625FD" w:rsidRDefault="00A625FD" w:rsidP="00A625FD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校园宣讲会</w:t>
      </w:r>
    </w:p>
    <w:p w:rsidR="00A625FD" w:rsidRDefault="00A625FD" w:rsidP="00A625FD">
      <w:pPr>
        <w:spacing w:line="360" w:lineRule="auto"/>
        <w:jc w:val="left"/>
      </w:pPr>
      <w:r>
        <w:rPr>
          <w:rFonts w:hint="eastAsia"/>
        </w:rPr>
        <w:t>时间：</w:t>
      </w:r>
      <w:r>
        <w:t>2016</w:t>
      </w:r>
      <w:r>
        <w:rPr>
          <w:rFonts w:hint="eastAsia"/>
        </w:rPr>
        <w:t>年</w:t>
      </w:r>
      <w:r>
        <w:t>3</w:t>
      </w:r>
      <w:r>
        <w:rPr>
          <w:rFonts w:hint="eastAsia"/>
        </w:rPr>
        <w:t>月</w:t>
      </w:r>
      <w:r>
        <w:t>24</w:t>
      </w:r>
      <w:r>
        <w:rPr>
          <w:rFonts w:hint="eastAsia"/>
        </w:rPr>
        <w:t>日</w:t>
      </w:r>
      <w:r>
        <w:t xml:space="preserve">   09</w:t>
      </w:r>
      <w:r>
        <w:rPr>
          <w:rFonts w:hint="eastAsia"/>
        </w:rPr>
        <w:t>：</w:t>
      </w:r>
      <w:r>
        <w:t>00-11</w:t>
      </w:r>
      <w:r>
        <w:rPr>
          <w:rFonts w:hint="eastAsia"/>
        </w:rPr>
        <w:t>：</w:t>
      </w:r>
      <w:r>
        <w:t>00</w:t>
      </w:r>
    </w:p>
    <w:p w:rsidR="00A625FD" w:rsidRDefault="00A625FD" w:rsidP="00A625FD">
      <w:pPr>
        <w:spacing w:line="360" w:lineRule="auto"/>
        <w:jc w:val="left"/>
      </w:pPr>
      <w:r>
        <w:rPr>
          <w:rFonts w:hint="eastAsia"/>
        </w:rPr>
        <w:t>地点：</w:t>
      </w:r>
      <w:r>
        <w:t xml:space="preserve"> </w:t>
      </w:r>
      <w:r>
        <w:rPr>
          <w:rFonts w:hint="eastAsia"/>
        </w:rPr>
        <w:t>武汉工程大学</w:t>
      </w:r>
      <w:r>
        <w:t xml:space="preserve"> </w:t>
      </w:r>
      <w:r>
        <w:rPr>
          <w:rFonts w:hint="eastAsia"/>
        </w:rPr>
        <w:t>武昌校区二教一楼招聘宣教室二</w:t>
      </w:r>
    </w:p>
    <w:p w:rsidR="0012028C" w:rsidRPr="00A625FD" w:rsidRDefault="00782DC9" w:rsidP="0084050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4886325" cy="7329488"/>
            <wp:effectExtent l="0" t="0" r="0" b="5080"/>
            <wp:docPr id="1" name="图片 1" descr="Z:\HR\Piv\人事行政\11招聘配置(zxd)\2招聘宣传\2016校园招聘资料\武汉高校\武汉工程大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HR\Piv\人事行政\11招聘配置(zxd)\2招聘宣传\2016校园招聘资料\武汉高校\武汉工程大学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973" cy="732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28C" w:rsidRPr="00A62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D60" w:rsidRDefault="00067D60" w:rsidP="00EB04C9">
      <w:r>
        <w:separator/>
      </w:r>
    </w:p>
  </w:endnote>
  <w:endnote w:type="continuationSeparator" w:id="0">
    <w:p w:rsidR="00067D60" w:rsidRDefault="00067D60" w:rsidP="00EB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D60" w:rsidRDefault="00067D60" w:rsidP="00EB04C9">
      <w:r>
        <w:separator/>
      </w:r>
    </w:p>
  </w:footnote>
  <w:footnote w:type="continuationSeparator" w:id="0">
    <w:p w:rsidR="00067D60" w:rsidRDefault="00067D60" w:rsidP="00EB0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113"/>
    <w:multiLevelType w:val="hybridMultilevel"/>
    <w:tmpl w:val="D8F4A802"/>
    <w:lvl w:ilvl="0" w:tplc="C3E6BF9A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3D228F"/>
    <w:multiLevelType w:val="hybridMultilevel"/>
    <w:tmpl w:val="4ACCFD36"/>
    <w:lvl w:ilvl="0" w:tplc="8CD2ED54">
      <w:start w:val="1"/>
      <w:numFmt w:val="decimal"/>
      <w:lvlText w:val="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B7D1BFB"/>
    <w:multiLevelType w:val="hybridMultilevel"/>
    <w:tmpl w:val="38FEB0E4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380F4AF2"/>
    <w:multiLevelType w:val="hybridMultilevel"/>
    <w:tmpl w:val="959AD2EC"/>
    <w:lvl w:ilvl="0" w:tplc="170ED0D2">
      <w:start w:val="1"/>
      <w:numFmt w:val="decimal"/>
      <w:lvlText w:val="%1，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647528A"/>
    <w:multiLevelType w:val="hybridMultilevel"/>
    <w:tmpl w:val="6430246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605EF1"/>
    <w:multiLevelType w:val="hybridMultilevel"/>
    <w:tmpl w:val="281874D4"/>
    <w:lvl w:ilvl="0" w:tplc="1C08DB1E">
      <w:start w:val="1"/>
      <w:numFmt w:val="decimal"/>
      <w:lvlText w:val="%1. "/>
      <w:lvlJc w:val="left"/>
      <w:pPr>
        <w:ind w:left="840" w:hanging="42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6D70396E"/>
    <w:multiLevelType w:val="hybridMultilevel"/>
    <w:tmpl w:val="EF1484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71A"/>
    <w:rsid w:val="00012F69"/>
    <w:rsid w:val="00067D60"/>
    <w:rsid w:val="00072C74"/>
    <w:rsid w:val="000F6B0D"/>
    <w:rsid w:val="00101588"/>
    <w:rsid w:val="00113604"/>
    <w:rsid w:val="0012028C"/>
    <w:rsid w:val="0012239F"/>
    <w:rsid w:val="00132133"/>
    <w:rsid w:val="001B2EB3"/>
    <w:rsid w:val="001E14A0"/>
    <w:rsid w:val="002534CF"/>
    <w:rsid w:val="002B1C2A"/>
    <w:rsid w:val="002C5EBE"/>
    <w:rsid w:val="002E6204"/>
    <w:rsid w:val="002E671A"/>
    <w:rsid w:val="00355D18"/>
    <w:rsid w:val="00367F68"/>
    <w:rsid w:val="003832B3"/>
    <w:rsid w:val="003F77D6"/>
    <w:rsid w:val="00420FA9"/>
    <w:rsid w:val="004C5EE5"/>
    <w:rsid w:val="00512E77"/>
    <w:rsid w:val="00537EA6"/>
    <w:rsid w:val="00564005"/>
    <w:rsid w:val="0057345C"/>
    <w:rsid w:val="005739BE"/>
    <w:rsid w:val="00583581"/>
    <w:rsid w:val="0058778B"/>
    <w:rsid w:val="006327F0"/>
    <w:rsid w:val="00670680"/>
    <w:rsid w:val="006C3288"/>
    <w:rsid w:val="00755506"/>
    <w:rsid w:val="00763139"/>
    <w:rsid w:val="0078070B"/>
    <w:rsid w:val="00782DC9"/>
    <w:rsid w:val="008244DC"/>
    <w:rsid w:val="00836D2C"/>
    <w:rsid w:val="0084050B"/>
    <w:rsid w:val="009464C5"/>
    <w:rsid w:val="009B3ECE"/>
    <w:rsid w:val="009C15C1"/>
    <w:rsid w:val="009D36FD"/>
    <w:rsid w:val="009D6002"/>
    <w:rsid w:val="00A625FD"/>
    <w:rsid w:val="00A94BE2"/>
    <w:rsid w:val="00AA1281"/>
    <w:rsid w:val="00AB7D94"/>
    <w:rsid w:val="00AD568A"/>
    <w:rsid w:val="00B03E49"/>
    <w:rsid w:val="00B10E19"/>
    <w:rsid w:val="00B12B5F"/>
    <w:rsid w:val="00B73E14"/>
    <w:rsid w:val="00BB1B6D"/>
    <w:rsid w:val="00BC32FA"/>
    <w:rsid w:val="00BD7EA5"/>
    <w:rsid w:val="00BD7F88"/>
    <w:rsid w:val="00C5171B"/>
    <w:rsid w:val="00D01EC9"/>
    <w:rsid w:val="00D03354"/>
    <w:rsid w:val="00D61F22"/>
    <w:rsid w:val="00D84577"/>
    <w:rsid w:val="00DB744A"/>
    <w:rsid w:val="00DF2464"/>
    <w:rsid w:val="00EB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B0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04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0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04C9"/>
    <w:rPr>
      <w:sz w:val="18"/>
      <w:szCs w:val="18"/>
    </w:rPr>
  </w:style>
  <w:style w:type="paragraph" w:styleId="a5">
    <w:name w:val="List Paragraph"/>
    <w:basedOn w:val="a"/>
    <w:uiPriority w:val="34"/>
    <w:qFormat/>
    <w:rsid w:val="00EB04C9"/>
    <w:pPr>
      <w:ind w:firstLineChars="200" w:firstLine="420"/>
    </w:pPr>
  </w:style>
  <w:style w:type="character" w:styleId="a6">
    <w:name w:val="page number"/>
    <w:basedOn w:val="a0"/>
    <w:rsid w:val="00755506"/>
  </w:style>
  <w:style w:type="paragraph" w:customStyle="1" w:styleId="Char1">
    <w:name w:val="Char"/>
    <w:basedOn w:val="a"/>
    <w:autoRedefine/>
    <w:rsid w:val="00583581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BB1B6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BB1B6D"/>
    <w:rPr>
      <w:sz w:val="18"/>
      <w:szCs w:val="18"/>
    </w:rPr>
  </w:style>
  <w:style w:type="character" w:styleId="a8">
    <w:name w:val="Hyperlink"/>
    <w:basedOn w:val="a0"/>
    <w:uiPriority w:val="99"/>
    <w:unhideWhenUsed/>
    <w:rsid w:val="001136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B0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04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0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04C9"/>
    <w:rPr>
      <w:sz w:val="18"/>
      <w:szCs w:val="18"/>
    </w:rPr>
  </w:style>
  <w:style w:type="paragraph" w:styleId="a5">
    <w:name w:val="List Paragraph"/>
    <w:basedOn w:val="a"/>
    <w:uiPriority w:val="34"/>
    <w:qFormat/>
    <w:rsid w:val="00EB04C9"/>
    <w:pPr>
      <w:ind w:firstLineChars="200" w:firstLine="420"/>
    </w:pPr>
  </w:style>
  <w:style w:type="character" w:styleId="a6">
    <w:name w:val="page number"/>
    <w:basedOn w:val="a0"/>
    <w:rsid w:val="00755506"/>
  </w:style>
  <w:style w:type="paragraph" w:customStyle="1" w:styleId="Char1">
    <w:name w:val="Char"/>
    <w:basedOn w:val="a"/>
    <w:autoRedefine/>
    <w:rsid w:val="00583581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BB1B6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BB1B6D"/>
    <w:rPr>
      <w:sz w:val="18"/>
      <w:szCs w:val="18"/>
    </w:rPr>
  </w:style>
  <w:style w:type="character" w:styleId="a8">
    <w:name w:val="Hyperlink"/>
    <w:basedOn w:val="a0"/>
    <w:uiPriority w:val="99"/>
    <w:unhideWhenUsed/>
    <w:rsid w:val="001136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.fm@feymer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Tang,Muhui</dc:creator>
  <cp:lastModifiedBy>Zhao,Xindong</cp:lastModifiedBy>
  <cp:revision>4</cp:revision>
  <dcterms:created xsi:type="dcterms:W3CDTF">2016-03-16T03:42:00Z</dcterms:created>
  <dcterms:modified xsi:type="dcterms:W3CDTF">2016-03-18T07:44:00Z</dcterms:modified>
</cp:coreProperties>
</file>